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62" w:rsidRPr="004E1A62" w:rsidRDefault="004E1A62" w:rsidP="004E1A62">
      <w:pPr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12" w:color="FFFFFF"/>
        </w:pBdr>
        <w:shd w:val="clear" w:color="auto" w:fill="165EC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E1A6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Музыка в жизни детей</w:t>
      </w:r>
    </w:p>
    <w:p w:rsidR="004E1A62" w:rsidRPr="004E1A62" w:rsidRDefault="004E1A62" w:rsidP="004E1A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E1A62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  <w:lang w:eastAsia="ru-RU"/>
        </w:rPr>
        <w:t xml:space="preserve">Песня, музыка, как и народная сказка, </w:t>
      </w:r>
      <w:proofErr w:type="spellStart"/>
      <w:r w:rsidRPr="004E1A62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  <w:lang w:eastAsia="ru-RU"/>
        </w:rPr>
        <w:t>потешка</w:t>
      </w:r>
      <w:proofErr w:type="spellEnd"/>
      <w:r w:rsidRPr="004E1A62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  <w:lang w:eastAsia="ru-RU"/>
        </w:rPr>
        <w:t xml:space="preserve"> и прибаутка помогает </w:t>
      </w:r>
      <w:r w:rsidRPr="004E1A62">
        <w:rPr>
          <w:rFonts w:ascii="Times New Roman" w:eastAsia="Times New Roman" w:hAnsi="Times New Roman" w:cs="Times New Roman"/>
          <w:color w:val="FF0000"/>
          <w:spacing w:val="-4"/>
          <w:sz w:val="32"/>
          <w:szCs w:val="32"/>
          <w:lang w:eastAsia="ru-RU"/>
        </w:rPr>
        <w:t xml:space="preserve">воспитывать детей с раннего возраста. Звуки колыбельной музыки </w:t>
      </w:r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 xml:space="preserve">успокаивают ребёнка, весёлая музыка заставляют его смеяться. Любовь к </w:t>
      </w:r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нашей великой стране, родной природе может быть выражена в песнях. </w:t>
      </w:r>
      <w:r w:rsidRPr="004E1A62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  <w:lang w:eastAsia="ru-RU"/>
        </w:rPr>
        <w:t xml:space="preserve">Разнообразие содержания песен является одним из источников </w:t>
      </w:r>
      <w:r w:rsidRPr="004E1A62">
        <w:rPr>
          <w:rFonts w:ascii="Times New Roman" w:eastAsia="Times New Roman" w:hAnsi="Times New Roman" w:cs="Times New Roman"/>
          <w:color w:val="FF0000"/>
          <w:spacing w:val="-9"/>
          <w:sz w:val="32"/>
          <w:szCs w:val="32"/>
          <w:lang w:eastAsia="ru-RU"/>
        </w:rPr>
        <w:t xml:space="preserve">способствующих развитию восприятий ребёнка, его любознательности, </w:t>
      </w:r>
      <w:r w:rsidRPr="004E1A62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  <w:lang w:eastAsia="ru-RU"/>
        </w:rPr>
        <w:t xml:space="preserve">воображения, фантазии. Например: наблюдая картины природы, дети с </w:t>
      </w:r>
      <w:r w:rsidRPr="004E1A62">
        <w:rPr>
          <w:rFonts w:ascii="Times New Roman" w:eastAsia="Times New Roman" w:hAnsi="Times New Roman" w:cs="Times New Roman"/>
          <w:color w:val="FF0000"/>
          <w:spacing w:val="-11"/>
          <w:sz w:val="32"/>
          <w:szCs w:val="32"/>
          <w:lang w:eastAsia="ru-RU"/>
        </w:rPr>
        <w:t>воодушевлением вспоминают знакомые песни: «Кукушка», «Берёзонька» другие.</w:t>
      </w:r>
    </w:p>
    <w:p w:rsidR="004E1A62" w:rsidRPr="004E1A62" w:rsidRDefault="004E1A62" w:rsidP="004E1A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E1A62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  <w:lang w:eastAsia="ru-RU"/>
        </w:rPr>
        <w:t xml:space="preserve">Разнообразие по содержанию и характеру песен благотворно </w:t>
      </w:r>
      <w:r w:rsidRPr="004E1A62">
        <w:rPr>
          <w:rFonts w:ascii="Times New Roman" w:eastAsia="Times New Roman" w:hAnsi="Times New Roman" w:cs="Times New Roman"/>
          <w:color w:val="FF0000"/>
          <w:spacing w:val="-3"/>
          <w:sz w:val="32"/>
          <w:szCs w:val="32"/>
          <w:lang w:eastAsia="ru-RU"/>
        </w:rPr>
        <w:t xml:space="preserve">действуют на нервную систему детей: спокойные, повествовательные - </w:t>
      </w:r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успокаивают их; весёлые, маршевые - активизируют, создают радостное </w:t>
      </w:r>
      <w:r w:rsidRPr="004E1A62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  <w:lang w:eastAsia="ru-RU"/>
        </w:rPr>
        <w:t xml:space="preserve">настроение. Музыка, песни оказывают несомненное влияние и на движения </w:t>
      </w:r>
      <w:r w:rsidRPr="004E1A62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  <w:lang w:eastAsia="ru-RU"/>
        </w:rPr>
        <w:t xml:space="preserve">детей. Двигаясь в плясках, хороводах дети становятся изящными, ловкими, у </w:t>
      </w:r>
      <w:r w:rsidRPr="004E1A62">
        <w:rPr>
          <w:rFonts w:ascii="Times New Roman" w:eastAsia="Times New Roman" w:hAnsi="Times New Roman" w:cs="Times New Roman"/>
          <w:color w:val="FF0000"/>
          <w:spacing w:val="-11"/>
          <w:sz w:val="32"/>
          <w:szCs w:val="32"/>
          <w:lang w:eastAsia="ru-RU"/>
        </w:rPr>
        <w:t>них вырабатывается правильная осанка.</w:t>
      </w:r>
    </w:p>
    <w:p w:rsidR="004E1A62" w:rsidRPr="004E1A62" w:rsidRDefault="004E1A62" w:rsidP="004E1A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E1A62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  <w:lang w:eastAsia="ru-RU"/>
        </w:rPr>
        <w:t xml:space="preserve">В детских садах музыкальное воспитание занимает большое место. Родители и </w:t>
      </w:r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все старшие в семье должны также поддерживать, развивать интерес и любовь детей к музыке. В семье часто стремятся дать специальное муз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>о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 xml:space="preserve">бразование, но если по какой-либо причине ребенок не поступает в муз. </w:t>
      </w:r>
      <w:r w:rsidRPr="004E1A62">
        <w:rPr>
          <w:rFonts w:ascii="Times New Roman" w:eastAsia="Times New Roman" w:hAnsi="Times New Roman" w:cs="Times New Roman"/>
          <w:color w:val="FF0000"/>
          <w:spacing w:val="-3"/>
          <w:sz w:val="32"/>
          <w:szCs w:val="32"/>
          <w:lang w:eastAsia="ru-RU"/>
        </w:rPr>
        <w:t xml:space="preserve">школу, то обычно не задумываются о том каким образом обеспечить </w:t>
      </w:r>
      <w:r w:rsidRPr="004E1A62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  <w:lang w:eastAsia="ru-RU"/>
        </w:rPr>
        <w:t xml:space="preserve">музыкальное развитие ребёнка в домашних условиях. Совсем необязательно </w:t>
      </w:r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>задавать всё муз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>.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 xml:space="preserve"> 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>о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2"/>
          <w:sz w:val="32"/>
          <w:szCs w:val="32"/>
          <w:lang w:eastAsia="ru-RU"/>
        </w:rPr>
        <w:t xml:space="preserve">бразование, но надо стремиться, чтобы все дети могли </w:t>
      </w:r>
      <w:r w:rsidRPr="004E1A62">
        <w:rPr>
          <w:rFonts w:ascii="Times New Roman" w:eastAsia="Times New Roman" w:hAnsi="Times New Roman" w:cs="Times New Roman"/>
          <w:color w:val="FF0000"/>
          <w:spacing w:val="-11"/>
          <w:sz w:val="32"/>
          <w:szCs w:val="32"/>
          <w:lang w:eastAsia="ru-RU"/>
        </w:rPr>
        <w:t>стать культурными слушателями музыки.</w:t>
      </w:r>
    </w:p>
    <w:p w:rsidR="004E1A62" w:rsidRPr="004E1A62" w:rsidRDefault="004E1A62" w:rsidP="004E1A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Какие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 же условие необходимы для того, чтобы в семье ребёнок получал музыкальное развитие? Прежде всего, надо чтобы ребёнок слушал музыку, полюбил её, заинтересовался ею. Во многих семьях имеются магнитофоны и муз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.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 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ц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ентры. В </w:t>
      </w:r>
      <w:r w:rsidRPr="004E1A62">
        <w:rPr>
          <w:rFonts w:ascii="Times New Roman" w:eastAsia="Times New Roman" w:hAnsi="Times New Roman" w:cs="Times New Roman"/>
          <w:color w:val="FF0000"/>
          <w:spacing w:val="-3"/>
          <w:sz w:val="32"/>
          <w:szCs w:val="32"/>
          <w:lang w:eastAsia="ru-RU"/>
        </w:rPr>
        <w:t xml:space="preserve">некоторых семьях взрослые поют, играют на музыкальных инструментах. </w:t>
      </w:r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Подумав о том, какие муз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роизведения доступны и интересны детям, </w:t>
      </w:r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взрослые могут привлечь их внимание к своему пению, игре. Предложить в </w:t>
      </w:r>
      <w:r w:rsidRPr="004E1A62">
        <w:rPr>
          <w:rFonts w:ascii="Times New Roman" w:eastAsia="Times New Roman" w:hAnsi="Times New Roman" w:cs="Times New Roman"/>
          <w:color w:val="FF0000"/>
          <w:spacing w:val="-4"/>
          <w:sz w:val="32"/>
          <w:szCs w:val="32"/>
          <w:lang w:eastAsia="ru-RU"/>
        </w:rPr>
        <w:t xml:space="preserve">начале послушать, а потом поплясать под </w:t>
      </w:r>
      <w:proofErr w:type="gramStart"/>
      <w:r w:rsidRPr="004E1A62">
        <w:rPr>
          <w:rFonts w:ascii="Times New Roman" w:eastAsia="Times New Roman" w:hAnsi="Times New Roman" w:cs="Times New Roman"/>
          <w:color w:val="FF0000"/>
          <w:spacing w:val="-4"/>
          <w:sz w:val="32"/>
          <w:szCs w:val="32"/>
          <w:lang w:eastAsia="ru-RU"/>
        </w:rPr>
        <w:t>весёлую</w:t>
      </w:r>
      <w:proofErr w:type="gramEnd"/>
      <w:r w:rsidRPr="004E1A62">
        <w:rPr>
          <w:rFonts w:ascii="Times New Roman" w:eastAsia="Times New Roman" w:hAnsi="Times New Roman" w:cs="Times New Roman"/>
          <w:color w:val="FF0000"/>
          <w:spacing w:val="-4"/>
          <w:sz w:val="32"/>
          <w:szCs w:val="32"/>
          <w:lang w:eastAsia="ru-RU"/>
        </w:rPr>
        <w:t xml:space="preserve"> плясовую. Музыка </w:t>
      </w:r>
      <w:r w:rsidRPr="004E1A62">
        <w:rPr>
          <w:rFonts w:ascii="Times New Roman" w:eastAsia="Times New Roman" w:hAnsi="Times New Roman" w:cs="Times New Roman"/>
          <w:color w:val="FF0000"/>
          <w:spacing w:val="-10"/>
          <w:sz w:val="32"/>
          <w:szCs w:val="32"/>
          <w:lang w:eastAsia="ru-RU"/>
        </w:rPr>
        <w:t>способна украсить жизнь и быт семьи, объединить детей.</w:t>
      </w:r>
    </w:p>
    <w:p w:rsidR="004E1A62" w:rsidRPr="004E1A62" w:rsidRDefault="004E1A62" w:rsidP="004E1A62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E1A62">
        <w:rPr>
          <w:rFonts w:ascii="Times New Roman" w:eastAsia="Times New Roman" w:hAnsi="Times New Roman" w:cs="Times New Roman"/>
          <w:color w:val="FF0000"/>
          <w:spacing w:val="-3"/>
          <w:sz w:val="32"/>
          <w:szCs w:val="32"/>
          <w:lang w:eastAsia="ru-RU"/>
        </w:rPr>
        <w:t xml:space="preserve">Народные песни занимают большое место в музыкальном воспитании детей. </w:t>
      </w:r>
      <w:r w:rsidRPr="004E1A62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  <w:lang w:eastAsia="ru-RU"/>
        </w:rPr>
        <w:t xml:space="preserve">Эти песни отмечаются напевностью, они легко запоминаются. Для детей 3-4 </w:t>
      </w:r>
      <w:r w:rsidRPr="004E1A62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  <w:lang w:eastAsia="ru-RU"/>
        </w:rPr>
        <w:t xml:space="preserve">лет есть песни совсем простые, по </w:t>
      </w:r>
      <w:r w:rsidRPr="004E1A62">
        <w:rPr>
          <w:rFonts w:ascii="Times New Roman" w:eastAsia="Times New Roman" w:hAnsi="Times New Roman" w:cs="Times New Roman"/>
          <w:color w:val="FF0000"/>
          <w:spacing w:val="-5"/>
          <w:sz w:val="32"/>
          <w:szCs w:val="32"/>
          <w:lang w:eastAsia="ru-RU"/>
        </w:rPr>
        <w:lastRenderedPageBreak/>
        <w:t xml:space="preserve">словам и мелодии: «Петушок», «Зайка», </w:t>
      </w:r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«Солнышко». Детям постарше доступны «</w:t>
      </w:r>
      <w:proofErr w:type="spellStart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Земелюшка-чернозём</w:t>
      </w:r>
      <w:proofErr w:type="spellEnd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», «Во поле </w:t>
      </w:r>
      <w:r w:rsidRPr="004E1A62">
        <w:rPr>
          <w:rFonts w:ascii="Times New Roman" w:eastAsia="Times New Roman" w:hAnsi="Times New Roman" w:cs="Times New Roman"/>
          <w:color w:val="FF0000"/>
          <w:spacing w:val="-1"/>
          <w:sz w:val="32"/>
          <w:szCs w:val="32"/>
          <w:lang w:eastAsia="ru-RU"/>
        </w:rPr>
        <w:t xml:space="preserve">берёза стояла», «Как на тоненький ледок». Хороши украинские мелодии </w:t>
      </w:r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«Веснянка», «журавель», «На зелёном лугу» и белорусская «</w:t>
      </w:r>
      <w:proofErr w:type="spellStart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>Перепёлочка</w:t>
      </w:r>
      <w:proofErr w:type="spellEnd"/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». </w:t>
      </w:r>
      <w:r w:rsidRPr="004E1A62">
        <w:rPr>
          <w:rFonts w:ascii="Times New Roman" w:eastAsia="Times New Roman" w:hAnsi="Times New Roman" w:cs="Times New Roman"/>
          <w:color w:val="FF0000"/>
          <w:spacing w:val="-8"/>
          <w:sz w:val="32"/>
          <w:szCs w:val="32"/>
          <w:lang w:eastAsia="ru-RU"/>
        </w:rPr>
        <w:t xml:space="preserve">Пение взрослых должно быть выразительным, точным, нефальшивым. Надо </w:t>
      </w:r>
      <w:r w:rsidRPr="004E1A62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стремиться, чтобы ребёнок запомнил мелодию правильно, не исказил её, т. </w:t>
      </w:r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к. переучивать неверно воспринятую мелодию очень трудно. Не надо </w:t>
      </w:r>
      <w:r w:rsidRPr="004E1A62">
        <w:rPr>
          <w:rFonts w:ascii="Times New Roman" w:eastAsia="Times New Roman" w:hAnsi="Times New Roman" w:cs="Times New Roman"/>
          <w:color w:val="FF0000"/>
          <w:spacing w:val="-7"/>
          <w:sz w:val="32"/>
          <w:szCs w:val="32"/>
          <w:lang w:eastAsia="ru-RU"/>
        </w:rPr>
        <w:t xml:space="preserve">стремиться к тому, чтобы ребёнок пел много песен, в год он может разучить </w:t>
      </w:r>
      <w:r w:rsidRPr="004E1A6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7-9 мелодий. Надо следить, чтобы дети пели в удобной тональности, не </w:t>
      </w:r>
      <w:r w:rsidRPr="004E1A62">
        <w:rPr>
          <w:rFonts w:ascii="Times New Roman" w:eastAsia="Times New Roman" w:hAnsi="Times New Roman" w:cs="Times New Roman"/>
          <w:color w:val="FF0000"/>
          <w:spacing w:val="-4"/>
          <w:sz w:val="32"/>
          <w:szCs w:val="32"/>
          <w:lang w:eastAsia="ru-RU"/>
        </w:rPr>
        <w:t>слишком низким и не слишком высоким голосом</w:t>
      </w:r>
    </w:p>
    <w:p w:rsidR="00213A59" w:rsidRPr="004E1A62" w:rsidRDefault="00213A59" w:rsidP="004E1A62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213A59" w:rsidRPr="004E1A62" w:rsidSect="0021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62"/>
    <w:rsid w:val="00213A59"/>
    <w:rsid w:val="004E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</w:style>
  <w:style w:type="paragraph" w:styleId="1">
    <w:name w:val="heading 1"/>
    <w:basedOn w:val="a"/>
    <w:link w:val="10"/>
    <w:uiPriority w:val="9"/>
    <w:qFormat/>
    <w:rsid w:val="004E1A62"/>
    <w:pPr>
      <w:shd w:val="clear" w:color="auto" w:fill="165EC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A6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65ECF"/>
      <w:lang w:eastAsia="ru-RU"/>
    </w:rPr>
  </w:style>
  <w:style w:type="paragraph" w:styleId="a3">
    <w:name w:val="Normal (Web)"/>
    <w:basedOn w:val="a"/>
    <w:uiPriority w:val="99"/>
    <w:semiHidden/>
    <w:unhideWhenUsed/>
    <w:rsid w:val="004E1A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8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28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2012-02-05T09:33:00Z</dcterms:created>
  <dcterms:modified xsi:type="dcterms:W3CDTF">2012-02-05T09:33:00Z</dcterms:modified>
</cp:coreProperties>
</file>