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5" w:rsidRPr="0070215A" w:rsidRDefault="000B4CD5" w:rsidP="000B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99"/>
          <w:lang w:eastAsia="ru-RU"/>
        </w:rPr>
        <w:drawing>
          <wp:inline distT="0" distB="0" distL="0" distR="0">
            <wp:extent cx="3710940" cy="426720"/>
            <wp:effectExtent l="19050" t="0" r="3810" b="0"/>
            <wp:docPr id="6" name="Рисунок 1" descr="Уроки хороших мане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хороших мане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15A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3710940" cy="22860"/>
            <wp:effectExtent l="19050" t="0" r="3810" b="0"/>
            <wp:docPr id="5" name="Рисунок 2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15A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br/>
      </w:r>
      <w:r w:rsidRPr="0070215A">
        <w:rPr>
          <w:rFonts w:ascii="Arial" w:eastAsia="Times New Roman" w:hAnsi="Arial" w:cs="Arial"/>
          <w:b/>
          <w:bCs/>
          <w:color w:val="000099"/>
          <w:sz w:val="28"/>
          <w:szCs w:val="28"/>
          <w:lang w:eastAsia="ru-RU"/>
        </w:rPr>
        <w:t>школа вежливости</w:t>
      </w:r>
      <w:proofErr w:type="gramStart"/>
      <w:r w:rsidRPr="0070215A">
        <w:rPr>
          <w:rFonts w:ascii="Arial" w:eastAsia="Times New Roman" w:hAnsi="Arial" w:cs="Arial"/>
          <w:b/>
          <w:bCs/>
          <w:color w:val="000099"/>
          <w:sz w:val="28"/>
          <w:szCs w:val="28"/>
          <w:lang w:eastAsia="ru-RU"/>
        </w:rPr>
        <w:t xml:space="preserve"> :: </w:t>
      </w:r>
      <w:proofErr w:type="gramEnd"/>
      <w:r w:rsidRPr="0070215A">
        <w:rPr>
          <w:rFonts w:ascii="Arial" w:eastAsia="Times New Roman" w:hAnsi="Arial" w:cs="Arial"/>
          <w:b/>
          <w:bCs/>
          <w:color w:val="000099"/>
          <w:sz w:val="28"/>
          <w:szCs w:val="28"/>
          <w:lang w:eastAsia="ru-RU"/>
        </w:rPr>
        <w:t xml:space="preserve">как себя вести :: этикет </w:t>
      </w:r>
    </w:p>
    <w:p w:rsidR="000B4CD5" w:rsidRPr="0070215A" w:rsidRDefault="000B4CD5" w:rsidP="000B4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tbl>
      <w:tblPr>
        <w:tblW w:w="0" w:type="auto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919"/>
        <w:gridCol w:w="7532"/>
      </w:tblGrid>
      <w:tr w:rsidR="000B4CD5" w:rsidRPr="0070215A" w:rsidTr="00D932DF">
        <w:trPr>
          <w:tblCellSpacing w:w="12" w:type="dxa"/>
        </w:trPr>
        <w:tc>
          <w:tcPr>
            <w:tcW w:w="0" w:type="auto"/>
            <w:vAlign w:val="center"/>
            <w:hideMark/>
          </w:tcPr>
          <w:p w:rsidR="000B4CD5" w:rsidRPr="0070215A" w:rsidRDefault="000B4CD5" w:rsidP="00D9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409700"/>
                  <wp:effectExtent l="19050" t="0" r="0" b="0"/>
                  <wp:docPr id="3" name="Рисунок 3" descr="http://www.solnet.ee/sol/pic/sig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lnet.ee/sol/pic/sig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4CD5" w:rsidRPr="0070215A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t>Зима..</w:t>
            </w:r>
            <w:proofErr w:type="gramStart"/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t>.Л</w:t>
            </w:r>
            <w:proofErr w:type="gramEnd"/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t xml:space="preserve">ужи, пруды, речки покрылись коркой льда. Думаю, ты любишь кататься на коньках, играть в хоккей. Осторожно! Прочный с виду лед может быть опасным. Как не попасть в беду? </w:t>
            </w:r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br/>
              <w:t>Внимательно прочитай следующее...</w:t>
            </w:r>
          </w:p>
        </w:tc>
      </w:tr>
      <w:tr w:rsidR="000B4CD5" w:rsidRPr="0070215A" w:rsidTr="00D932DF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0B4CD5" w:rsidRPr="0070215A" w:rsidRDefault="000B4CD5" w:rsidP="00D932D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Урок 11.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  <w:lang w:eastAsia="ru-RU"/>
              </w:rPr>
              <w:t>ПРАВИЛА БЕЗОПАСНОСТИ НА ЛЬДУ.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Всегда обращай внимание, какого цвета лед. Если зеленоватый и синеватый - значит, его толщина около 10-12 см. Такой все выдержит. Если же лед матово-бледный, с желтизной, то он очень непрочный. Здесь ходить нельзя, можешь провалиться.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 xml:space="preserve">Запомни, что опасно передвигаться по льду во время оттепели или когда его занесут снежные сугробы. 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 xml:space="preserve">Если перейти речку по льду необходимо, а на нем нет проторенной дорожки, для осторожности лед проверяй - </w:t>
            </w:r>
            <w:proofErr w:type="gramStart"/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сначала</w:t>
            </w:r>
            <w:proofErr w:type="gramEnd"/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а ударь по нему палкой. Если после удара появилась вода - возвращайся, это место надо обходить.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 xml:space="preserve">Если все-таки лед затрещал, провалился под ногами и ты в полынье? Не поддавайся панике, не маши руками. На лед надо выбираться в ту сторону, откуда шел, осторожно выползать, широко расставив руки, не наваливаясь. Не пытайся встать на кромку льда. Откатись подальше от полыньи и только на берегу вставай на ноги. Беги быстрее, чтобы согреться и поскорее попасть в теплое место. 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 xml:space="preserve">А если ты увидел человека, провалившегося под лед? Кричи громче, зови ни помощь. Подходить к полынье нельзя, только подползать, положив под себя что-нибудь вроде доски или лыж. Ни в коем случае не подавай </w:t>
            </w:r>
            <w:proofErr w:type="gramStart"/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тонущему</w:t>
            </w:r>
            <w:proofErr w:type="gramEnd"/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руку - вместе окажитесь в воде. Надо протянуть ему доску, лыжную палку, веревку. Можно использовать длинный шарф или верхнюю одежду - куртку или пальто.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Человек, попавший в полынью, замерзает, одежда его намокает и тянет на дно, он быстро теряет силы. Поэтому спасающий должен действовать хоть и осторожно, но смело и решительно.</w:t>
            </w:r>
          </w:p>
          <w:p w:rsidR="000B4CD5" w:rsidRPr="0070215A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(По кн. И. </w:t>
            </w:r>
            <w:proofErr w:type="spellStart"/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"Школа безопасности")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Осторожная тетя Свинка</w:t>
            </w:r>
          </w:p>
          <w:tbl>
            <w:tblPr>
              <w:tblW w:w="0" w:type="auto"/>
              <w:tblCellSpacing w:w="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"/>
              <w:gridCol w:w="29"/>
              <w:gridCol w:w="8969"/>
              <w:gridCol w:w="55"/>
              <w:gridCol w:w="50"/>
            </w:tblGrid>
            <w:tr w:rsidR="000B4CD5" w:rsidRPr="0070215A" w:rsidTr="00D932DF">
              <w:trPr>
                <w:gridBefore w:val="2"/>
                <w:wBefore w:w="29" w:type="dxa"/>
                <w:tblCellSpacing w:w="12" w:type="dxa"/>
              </w:trPr>
              <w:tc>
                <w:tcPr>
                  <w:tcW w:w="6317" w:type="dxa"/>
                  <w:gridSpan w:val="3"/>
                  <w:shd w:val="clear" w:color="auto" w:fill="FFFFF0"/>
                  <w:hideMark/>
                </w:tcPr>
                <w:tbl>
                  <w:tblPr>
                    <w:tblW w:w="0" w:type="auto"/>
                    <w:jc w:val="center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0B4CD5" w:rsidRPr="0070215A" w:rsidTr="00D932DF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  <w:r w:rsidRPr="007021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99"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3710940" cy="426720"/>
                              <wp:effectExtent l="19050" t="0" r="3810" b="0"/>
                              <wp:docPr id="11" name="Рисунок 7" descr="Уроки хороших манер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Уроки хороших манер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094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710940" cy="22860"/>
                              <wp:effectExtent l="19050" t="0" r="3810" b="0"/>
                              <wp:docPr id="8" name="Рисунок 8" descr="http://www.solnet.ee/sol/pic/f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solnet.ee/sol/pic/f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094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>школа вежливости</w:t>
                        </w:r>
                        <w:proofErr w:type="gramStart"/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 xml:space="preserve"> :: </w:t>
                        </w:r>
                        <w:proofErr w:type="gramEnd"/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 xml:space="preserve">как себя вести :: этикет </w:t>
                        </w:r>
                      </w:p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8918" w:type="dxa"/>
                          <w:tblCellSpacing w:w="6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/>
                        </w:tblPr>
                        <w:tblGrid>
                          <w:gridCol w:w="1904"/>
                          <w:gridCol w:w="7014"/>
                        </w:tblGrid>
                        <w:tr w:rsidR="000B4CD5" w:rsidRPr="0070215A" w:rsidTr="00D932DF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0" cy="1409700"/>
                                    <wp:effectExtent l="19050" t="0" r="0" b="0"/>
                                    <wp:docPr id="9" name="Рисунок 9" descr="http://www.solnet.ee/sol/pic/siga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solnet.ee/sol/pic/siga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877" w:type="dxa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t>Добрый день, мой маленький друг! Ну что, приступим?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Итак...</w:t>
                              </w:r>
                            </w:p>
                          </w:tc>
                        </w:tr>
                        <w:tr w:rsidR="000B4CD5" w:rsidRPr="0070215A" w:rsidTr="00D932DF">
                          <w:trPr>
                            <w:tblCellSpacing w:w="6" w:type="dxa"/>
                          </w:trPr>
                          <w:tc>
                            <w:tcPr>
                              <w:tcW w:w="8894" w:type="dxa"/>
                              <w:gridSpan w:val="2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  <w:lang w:eastAsia="ru-RU"/>
                                </w:rPr>
                                <w:t>Урок 1.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  <w:lang w:eastAsia="ru-RU"/>
                                </w:rPr>
                                <w:t>ЧТОБЫ У ТЕБЯ ВСЕГДА БЫЛО МНОГО ДРУЗЕЙ.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Никогда не груби своим товарищам. Не называй обидными словами. Не давай им прозвищ.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Не старайся кого-нибудь ударить или толкнуть, чтобы занять удобное для тебя (например, в игре) место.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Если ты за что-либо обиделся на своего друга, постарайся поскорей забыть и простить ему свою обиду. Не злись!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Если твой друг просит у тебя какую-нибудь игрушку или книгу, не отказывай ему. Не жадничай!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                        </w:r>
                            </w:p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Всегда выполняй эти правила, мой маленький дружок! И сообщи их своим друзьям.</w:t>
                              </w:r>
                            </w:p>
                            <w:p w:rsidR="000B4CD5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Дружелюбная тетя Свинка.</w:t>
                              </w:r>
                            </w:p>
                          </w:tc>
                        </w:tr>
                      </w:tbl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B4CD5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0B4CD5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0B4CD5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0B4CD5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0B4CD5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0B4CD5" w:rsidRPr="0070215A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4CD5" w:rsidRPr="0070215A" w:rsidTr="00D932DF">
              <w:trPr>
                <w:gridBefore w:val="1"/>
                <w:gridAfter w:val="1"/>
                <w:wAfter w:w="5" w:type="dxa"/>
                <w:tblCellSpacing w:w="12" w:type="dxa"/>
              </w:trPr>
              <w:tc>
                <w:tcPr>
                  <w:tcW w:w="6329" w:type="dxa"/>
                  <w:gridSpan w:val="3"/>
                  <w:shd w:val="clear" w:color="auto" w:fill="FFFFF0"/>
                  <w:hideMark/>
                </w:tcPr>
                <w:tbl>
                  <w:tblPr>
                    <w:tblW w:w="0" w:type="auto"/>
                    <w:jc w:val="center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5"/>
                  </w:tblGrid>
                  <w:tr w:rsidR="000B4CD5" w:rsidRPr="0070215A" w:rsidTr="00D932DF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  <w:r w:rsidRPr="007021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99"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3710940" cy="426720"/>
                              <wp:effectExtent l="19050" t="0" r="3810" b="0"/>
                              <wp:docPr id="19" name="Рисунок 19" descr="Уроки хороших манер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Уроки хороших манер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094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710940" cy="22860"/>
                              <wp:effectExtent l="19050" t="0" r="3810" b="0"/>
                              <wp:docPr id="20" name="Рисунок 20" descr="http://www.solnet.ee/sol/pic/f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solnet.ee/sol/pic/f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094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>школа вежливости</w:t>
                        </w:r>
                        <w:proofErr w:type="gramStart"/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 xml:space="preserve"> :: </w:t>
                        </w:r>
                        <w:proofErr w:type="gramEnd"/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 xml:space="preserve">как себя вести :: этикет </w:t>
                        </w:r>
                      </w:p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2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/>
                        </w:tblPr>
                        <w:tblGrid>
                          <w:gridCol w:w="2966"/>
                          <w:gridCol w:w="5919"/>
                        </w:tblGrid>
                        <w:tr w:rsidR="000B4CD5" w:rsidRPr="0070215A" w:rsidTr="00D932DF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0" cy="1409700"/>
                                    <wp:effectExtent l="19050" t="0" r="0" b="0"/>
                                    <wp:docPr id="21" name="Рисунок 21" descr="http://www.solnet.ee/sol/pic/siga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ww.solnet.ee/sol/pic/siga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t>Здравствуй, дружок! Это снова я - тетя Свинка.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Как говорит </w:t>
                              </w:r>
                              <w:proofErr w:type="spellStart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t>Карлсон</w:t>
                              </w:r>
                              <w:proofErr w:type="spellEnd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t>, "продолжаем разговор".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Итак...</w:t>
                              </w:r>
                            </w:p>
                          </w:tc>
                        </w:tr>
                        <w:tr w:rsidR="000B4CD5" w:rsidRPr="0070215A" w:rsidTr="00D932DF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  <w:lang w:eastAsia="ru-RU"/>
                                </w:rPr>
                                <w:t>Урок 2.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  <w:lang w:eastAsia="ru-RU"/>
                                </w:rPr>
                                <w:t>ЧТОБЫ ВОСПИТАТЬ ВОЛЮ И ХАРАКТЕР.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Слово "честность", "честь" похожи на слово "чистота". Не правда ли, мой маленький дружок?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Честным человеком мы называем такого, который "не запачкал" себя притворством, трусостью и ложью. Честный человек - тот, кто правдив и смел. Тот, кто дорожит дружбой. Кто уважает и любит своих близких и прочих-остальных знакомых и даже незнакомых людей.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У человека, который всегда старается вести себя вежливо и честно, со временем вырабатывается сильная воля и твердый характер. Про такого говорят: 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- Этот человек сам умеет себя воспитывать.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Если ты, мой маленький дружок, тоже желаешь воспитать в себе волю и характер, вот тебе несколько советов: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Будь дисциплинированным и аккуратным. Не трать попусту на капризы и глупые дела свое время.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По утрам обязательно делай зарядку, чтобы стать сильным и ловким</w:t>
                              </w:r>
                              <w:proofErr w:type="gramStart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.(</w:t>
                              </w:r>
                              <w:proofErr w:type="gramEnd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Вдруг тебе когда-нибудь понадобится защищать девочку или слабого малыша от задиры-хулигана ?)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Веди себя деликатно, </w:t>
                              </w:r>
                              <w:proofErr w:type="gramStart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по доброму</w:t>
                              </w:r>
                              <w:proofErr w:type="gramEnd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 со всеми знакомыми и незнакомыми </w:t>
                              </w:r>
                              <w:proofErr w:type="spellStart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людми</w:t>
                              </w:r>
                              <w:proofErr w:type="spellEnd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Всегда уступай свое место в транспорте людям, которые старше тебя. Или которые - ты видишь - очень устали, больны.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Никогда не обманывай своих друзей и взрослых. Лгут и притворяются чаще всего трусливые и плохо воспитанные люди. Не будь на них </w:t>
                              </w:r>
                              <w:proofErr w:type="gramStart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похожими</w:t>
                              </w:r>
                              <w:proofErr w:type="gramEnd"/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!</w:t>
                              </w:r>
                            </w:p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Честная тетя Свинка.</w:t>
                              </w:r>
                            </w:p>
                          </w:tc>
                        </w:tr>
                      </w:tbl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B4CD5" w:rsidRPr="0070215A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4CD5" w:rsidRPr="0070215A" w:rsidTr="00D932DF">
              <w:trPr>
                <w:gridAfter w:val="2"/>
                <w:wAfter w:w="34" w:type="dxa"/>
                <w:tblCellSpacing w:w="12" w:type="dxa"/>
              </w:trPr>
              <w:tc>
                <w:tcPr>
                  <w:tcW w:w="6312" w:type="dxa"/>
                  <w:gridSpan w:val="3"/>
                  <w:shd w:val="clear" w:color="auto" w:fill="FFFFF0"/>
                  <w:hideMark/>
                </w:tcPr>
                <w:tbl>
                  <w:tblPr>
                    <w:tblW w:w="0" w:type="auto"/>
                    <w:jc w:val="center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91"/>
                  </w:tblGrid>
                  <w:tr w:rsidR="000B4CD5" w:rsidRPr="0070215A" w:rsidTr="00D932DF">
                    <w:trPr>
                      <w:tblCellSpacing w:w="3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  <w:r w:rsidRPr="0070215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99"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3710940" cy="426720"/>
                              <wp:effectExtent l="19050" t="0" r="3810" b="0"/>
                              <wp:docPr id="31" name="Рисунок 31" descr="Уроки хороших манер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Уроки хороших манер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0940" cy="426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3710940" cy="22860"/>
                              <wp:effectExtent l="19050" t="0" r="3810" b="0"/>
                              <wp:docPr id="32" name="Рисунок 32" descr="http://www.solnet.ee/sol/pic/f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solnet.ee/sol/pic/f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094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0215A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>школа вежливости</w:t>
                        </w:r>
                        <w:proofErr w:type="gramStart"/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 xml:space="preserve"> :: </w:t>
                        </w:r>
                        <w:proofErr w:type="gramEnd"/>
                        <w:r w:rsidRPr="0070215A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28"/>
                            <w:szCs w:val="28"/>
                            <w:lang w:eastAsia="ru-RU"/>
                          </w:rPr>
                          <w:t xml:space="preserve">как себя вести :: этикет </w:t>
                        </w:r>
                      </w:p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12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/>
                        </w:tblPr>
                        <w:tblGrid>
                          <w:gridCol w:w="2762"/>
                          <w:gridCol w:w="6109"/>
                        </w:tblGrid>
                        <w:tr w:rsidR="000B4CD5" w:rsidRPr="0070215A" w:rsidTr="00D932DF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0" cy="1409700"/>
                                    <wp:effectExtent l="19050" t="0" r="0" b="0"/>
                                    <wp:docPr id="33" name="Рисунок 33" descr="http://www.solnet.ee/sol/pic/siga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solnet.ee/sol/pic/siga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t>Привет от тети Свинки!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Сегодня мы с тобой, дорогой дружок, идем на прогулку в лес.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3399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Итак...</w:t>
                              </w:r>
                            </w:p>
                          </w:tc>
                        </w:tr>
                        <w:tr w:rsidR="000B4CD5" w:rsidRPr="0070215A" w:rsidTr="00D932DF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00080"/>
                                  <w:sz w:val="28"/>
                                  <w:szCs w:val="28"/>
                                  <w:lang w:eastAsia="ru-RU"/>
                                </w:rPr>
                                <w:t>Урок 3.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80"/>
                                  <w:sz w:val="28"/>
                                  <w:szCs w:val="28"/>
                                  <w:lang w:eastAsia="ru-RU"/>
                                </w:rPr>
                                <w:t>ЛЕСНЫЕ УРОКИ ВЕЖЛИВОСТИ.</w:t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Пожалуйста, запомни, как обязан вести себя в лесу воспитанный, вежливый человек и научи этому своих друзей.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Не сбивай незнакомые тебе или даже известные ядовитые грибы. Многие из них - лекарство для лесных обитателей.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Не разрушай нечаянно или нарочно муравейников! Иначе муравьи не успеют отремонтировать свой теремок до морозов. И погибнут! </w:t>
                              </w:r>
                            </w:p>
                            <w:p w:rsidR="000B4CD5" w:rsidRPr="0070215A" w:rsidRDefault="000B4CD5" w:rsidP="00D932D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 xml:space="preserve">И, конечно же, вежливый человек, пришедший отдохнуть в лес или на луг, не оставит после себя свалки. </w:t>
                              </w:r>
                            </w:p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0B4CD5" w:rsidRPr="0070215A" w:rsidRDefault="000B4CD5" w:rsidP="00D932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70215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  <w:lang w:eastAsia="ru-RU"/>
                                </w:rPr>
                                <w:t>Воспитанная тетя Свинка.</w:t>
                              </w:r>
                            </w:p>
                          </w:tc>
                        </w:tr>
                      </w:tbl>
                      <w:p w:rsidR="000B4CD5" w:rsidRPr="0070215A" w:rsidRDefault="000B4CD5" w:rsidP="00D932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B4CD5" w:rsidRPr="0070215A" w:rsidRDefault="000B4CD5" w:rsidP="00D932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4CD5" w:rsidRPr="0070215A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0B4CD5" w:rsidRPr="0070215A" w:rsidRDefault="000B4CD5" w:rsidP="000B4CD5">
      <w:pPr>
        <w:rPr>
          <w:color w:val="FF0000"/>
          <w:sz w:val="28"/>
          <w:szCs w:val="28"/>
        </w:rPr>
      </w:pPr>
    </w:p>
    <w:p w:rsidR="000B4CD5" w:rsidRPr="0070215A" w:rsidRDefault="000B4CD5" w:rsidP="000B4CD5">
      <w:pPr>
        <w:rPr>
          <w:color w:val="FF0000"/>
          <w:sz w:val="28"/>
          <w:szCs w:val="28"/>
        </w:rPr>
      </w:pPr>
    </w:p>
    <w:p w:rsidR="000B4CD5" w:rsidRDefault="000B4CD5" w:rsidP="000B4CD5">
      <w:pPr>
        <w:rPr>
          <w:color w:val="FF0000"/>
          <w:sz w:val="28"/>
          <w:szCs w:val="28"/>
        </w:rPr>
      </w:pPr>
    </w:p>
    <w:p w:rsidR="000B4CD5" w:rsidRDefault="000B4CD5" w:rsidP="000B4CD5">
      <w:pPr>
        <w:rPr>
          <w:color w:val="FF0000"/>
          <w:sz w:val="28"/>
          <w:szCs w:val="28"/>
        </w:rPr>
      </w:pPr>
    </w:p>
    <w:p w:rsidR="000B4CD5" w:rsidRDefault="000B4CD5" w:rsidP="000B4CD5">
      <w:pPr>
        <w:rPr>
          <w:color w:val="000080"/>
          <w:sz w:val="20"/>
          <w:szCs w:val="20"/>
        </w:rPr>
      </w:pPr>
      <w:r>
        <w:rPr>
          <w:b/>
          <w:bCs/>
          <w:noProof/>
          <w:color w:val="000099"/>
          <w:lang w:eastAsia="ru-RU"/>
        </w:rPr>
        <w:lastRenderedPageBreak/>
        <w:drawing>
          <wp:inline distT="0" distB="0" distL="0" distR="0">
            <wp:extent cx="3710940" cy="426720"/>
            <wp:effectExtent l="19050" t="0" r="3810" b="0"/>
            <wp:docPr id="49" name="Рисунок 49" descr="Уроки хороших мане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Уроки хороших мане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3710940" cy="22860"/>
            <wp:effectExtent l="19050" t="0" r="3810" b="0"/>
            <wp:docPr id="50" name="Рисунок 50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</w:rPr>
        <w:br/>
      </w:r>
      <w:r>
        <w:rPr>
          <w:rStyle w:val="nav21"/>
        </w:rPr>
        <w:t>школа вежливости</w:t>
      </w:r>
      <w:proofErr w:type="gramStart"/>
      <w:r>
        <w:rPr>
          <w:rStyle w:val="nav21"/>
        </w:rPr>
        <w:t xml:space="preserve"> :: </w:t>
      </w:r>
      <w:proofErr w:type="gramEnd"/>
      <w:r>
        <w:rPr>
          <w:rStyle w:val="nav21"/>
        </w:rPr>
        <w:t xml:space="preserve">как себя вести :: этикет </w:t>
      </w:r>
    </w:p>
    <w:tbl>
      <w:tblPr>
        <w:tblW w:w="0" w:type="auto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92"/>
        <w:gridCol w:w="5959"/>
      </w:tblGrid>
      <w:tr w:rsidR="000B4CD5" w:rsidTr="00D932DF">
        <w:trPr>
          <w:tblCellSpacing w:w="12" w:type="dxa"/>
        </w:trPr>
        <w:tc>
          <w:tcPr>
            <w:tcW w:w="0" w:type="auto"/>
            <w:vAlign w:val="center"/>
            <w:hideMark/>
          </w:tcPr>
          <w:p w:rsidR="000B4CD5" w:rsidRDefault="000B4CD5" w:rsidP="00D932DF">
            <w:pPr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1409700"/>
                  <wp:effectExtent l="19050" t="0" r="0" b="0"/>
                  <wp:docPr id="51" name="Рисунок 51" descr="http://www.solnet.ee/sol/pic/sig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olnet.ee/sol/pic/sig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4CD5" w:rsidRDefault="000B4CD5" w:rsidP="00D932DF">
            <w:pPr>
              <w:rPr>
                <w:color w:val="000080"/>
                <w:sz w:val="20"/>
                <w:szCs w:val="20"/>
              </w:rPr>
            </w:pPr>
            <w:r>
              <w:rPr>
                <w:i/>
                <w:iCs/>
                <w:color w:val="003399"/>
                <w:sz w:val="20"/>
                <w:szCs w:val="20"/>
              </w:rPr>
              <w:t>Здравствуй, дружок!</w:t>
            </w:r>
            <w:r>
              <w:rPr>
                <w:i/>
                <w:iCs/>
                <w:color w:val="003399"/>
                <w:sz w:val="20"/>
                <w:szCs w:val="20"/>
              </w:rPr>
              <w:br/>
              <w:t xml:space="preserve">Не знаю, как ты, а я что-то проголодалась... </w:t>
            </w:r>
            <w:r>
              <w:rPr>
                <w:i/>
                <w:iCs/>
                <w:color w:val="003399"/>
                <w:sz w:val="20"/>
                <w:szCs w:val="20"/>
              </w:rPr>
              <w:br/>
              <w:t xml:space="preserve">Не пора ли нам подкрепиться? Но для начала </w:t>
            </w:r>
            <w:r>
              <w:rPr>
                <w:i/>
                <w:iCs/>
                <w:color w:val="003399"/>
                <w:sz w:val="20"/>
                <w:szCs w:val="20"/>
              </w:rPr>
              <w:br/>
              <w:t>несколько правил. Итак...</w:t>
            </w:r>
          </w:p>
        </w:tc>
      </w:tr>
      <w:tr w:rsidR="000B4CD5" w:rsidTr="00D932DF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0B4CD5" w:rsidRDefault="000B4CD5" w:rsidP="00D932DF">
            <w:pPr>
              <w:spacing w:after="24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Урок 4.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8080"/>
                <w:sz w:val="20"/>
                <w:szCs w:val="20"/>
              </w:rPr>
              <w:t>КАК ВЕСТИ СЕБЯ ЗА СТОЛОМ.</w:t>
            </w:r>
          </w:p>
          <w:p w:rsidR="000B4CD5" w:rsidRDefault="000B4CD5" w:rsidP="00D932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Локти на стол не клади, только кисти рук. </w:t>
            </w:r>
          </w:p>
          <w:p w:rsidR="000B4CD5" w:rsidRDefault="000B4CD5" w:rsidP="00D932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Закуски и салаты с больших блюд клади не теми ложками, которыми ешь сам, а теми, что на блюде. </w:t>
            </w:r>
          </w:p>
          <w:p w:rsidR="000B4CD5" w:rsidRDefault="000B4CD5" w:rsidP="00D932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Ложку или вилку с едой подноси к чуть склоненной голове, но никогда не наклоняйся к тарелке. </w:t>
            </w:r>
          </w:p>
          <w:p w:rsidR="000B4CD5" w:rsidRDefault="000B4CD5" w:rsidP="00D932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Прожевывай пищу обязательно с закрытыми губами - ни быстро, ни медленно, не чавкай и не разговаривай с полным ртом. </w:t>
            </w:r>
          </w:p>
          <w:p w:rsidR="000B4CD5" w:rsidRDefault="000B4CD5" w:rsidP="00D932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На тарелку клади ровно столько, сколько съешь. </w:t>
            </w:r>
          </w:p>
          <w:p w:rsidR="000B4CD5" w:rsidRPr="0070215A" w:rsidRDefault="000B4CD5" w:rsidP="00D932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Когда трапеза закончена, нож и вилку клади на тарелку параллельно друг другу справа.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 w:rsidRPr="0070215A">
              <w:rPr>
                <w:b/>
                <w:bCs/>
                <w:color w:val="FF0000"/>
                <w:sz w:val="20"/>
                <w:szCs w:val="20"/>
              </w:rPr>
              <w:t>СОВЕТЫ ЕДОКАМ.</w:t>
            </w:r>
            <w:r w:rsidRPr="0070215A">
              <w:rPr>
                <w:b/>
                <w:bCs/>
                <w:color w:val="000080"/>
                <w:sz w:val="20"/>
                <w:szCs w:val="20"/>
              </w:rPr>
              <w:br/>
            </w:r>
            <w:r w:rsidRPr="0070215A">
              <w:rPr>
                <w:b/>
                <w:bCs/>
                <w:color w:val="000080"/>
                <w:sz w:val="20"/>
                <w:szCs w:val="20"/>
                <w:u w:val="single"/>
              </w:rPr>
              <w:t>Это ешь вилкой:</w:t>
            </w:r>
            <w:r w:rsidRPr="0070215A">
              <w:rPr>
                <w:b/>
                <w:bCs/>
                <w:color w:val="000080"/>
                <w:sz w:val="20"/>
                <w:szCs w:val="20"/>
              </w:rPr>
              <w:t xml:space="preserve"> котлеты, рулеты, гуляш, бефстроганов, салаты, паштеты, омлеты, </w:t>
            </w:r>
            <w:proofErr w:type="spellStart"/>
            <w:r w:rsidRPr="0070215A">
              <w:rPr>
                <w:b/>
                <w:bCs/>
                <w:color w:val="000080"/>
                <w:sz w:val="20"/>
                <w:szCs w:val="20"/>
              </w:rPr>
              <w:t>рис</w:t>
            </w:r>
            <w:proofErr w:type="gramStart"/>
            <w:r w:rsidRPr="0070215A">
              <w:rPr>
                <w:b/>
                <w:bCs/>
                <w:color w:val="000080"/>
                <w:sz w:val="20"/>
                <w:szCs w:val="20"/>
              </w:rPr>
              <w:t>,м</w:t>
            </w:r>
            <w:proofErr w:type="gramEnd"/>
            <w:r w:rsidRPr="0070215A">
              <w:rPr>
                <w:b/>
                <w:bCs/>
                <w:color w:val="000080"/>
                <w:sz w:val="20"/>
                <w:szCs w:val="20"/>
              </w:rPr>
              <w:t>акароны</w:t>
            </w:r>
            <w:proofErr w:type="spellEnd"/>
            <w:r w:rsidRPr="0070215A">
              <w:rPr>
                <w:b/>
                <w:bCs/>
                <w:color w:val="000080"/>
                <w:sz w:val="20"/>
                <w:szCs w:val="20"/>
              </w:rPr>
              <w:t>, пельмени, овощные гарниры, картофель.</w:t>
            </w:r>
          </w:p>
          <w:p w:rsidR="000B4CD5" w:rsidRPr="0070215A" w:rsidRDefault="000B4CD5" w:rsidP="00D932DF">
            <w:pPr>
              <w:pStyle w:val="a3"/>
              <w:spacing w:after="240" w:afterAutospacing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  <w:u w:val="single"/>
              </w:rPr>
              <w:t>Это ешь с помощью ножа и вилки: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жаркое, отбивные котлеты, птицу.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  <w:u w:val="single"/>
              </w:rPr>
              <w:t xml:space="preserve">Это ешь ложкой: </w:t>
            </w:r>
            <w:r>
              <w:rPr>
                <w:b/>
                <w:bCs/>
                <w:color w:val="000080"/>
                <w:sz w:val="20"/>
                <w:szCs w:val="20"/>
              </w:rPr>
              <w:t>каши, творог, суп, пюре.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Хлеб берут рукой, не откусывают от куска, а отламывают кусочки и кладут в рот.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Торт, пирожное и другие сладости с кремом не нужно брать руками. Их едят маленькой ложкой.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Ну вот, а теперь нам надо с тобой решить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 w:rsidRPr="0070215A">
              <w:rPr>
                <w:b/>
                <w:bCs/>
                <w:color w:val="FF0000"/>
                <w:sz w:val="20"/>
                <w:szCs w:val="20"/>
              </w:rPr>
              <w:t>ЗАДАЧУ ДЛЯ ХОЗЯЙКИ.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Дано: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клеенка, скатерть, салфетки, тарелки (глубокие и мелкие), чашки, стаканы, вилки, ножи, ложки (столовые, десертные, чайные), цветы и вазочки для цветов.</w:t>
            </w:r>
            <w:proofErr w:type="gramEnd"/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Требуется: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расположить все так, чтобы было красиво, правильно, удобно.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 w:rsidRPr="0070215A">
              <w:rPr>
                <w:b/>
                <w:bCs/>
                <w:color w:val="FF0000"/>
                <w:sz w:val="20"/>
                <w:szCs w:val="20"/>
              </w:rPr>
              <w:t>Решение: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1. На поверхность стола положить клеенку, затем скатерть.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2. Мысленно на расстоянии 1-2 см от края проведи прямую линию, по ней ровно расставь тарелки - каждую против стула. Если стол к обеду, на мелкую тарелку поставь глубокую.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3. Ножи расположи справа от тарелок лезвием к ним, вилки - слева острием вверх. Ложки - суповую, десертную - положи за тарелками параллельно краю стола ручками вправо.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>4. Для воды или сока поставь бокалы справа за приборами. Салфетки - на тарелки. Не забудь о ложках, ножах, вилках для закусок, салатов, масла. Цветы в вазочках украсят праздничный стол.</w:t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b/>
                <w:bCs/>
                <w:color w:val="000080"/>
                <w:sz w:val="20"/>
                <w:szCs w:val="20"/>
              </w:rPr>
              <w:br/>
              <w:t xml:space="preserve">Рассаживайтесь, гости дорогие!                                    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Любительница перекусить тетя Свинка.</w:t>
            </w:r>
          </w:p>
        </w:tc>
      </w:tr>
    </w:tbl>
    <w:p w:rsidR="000B4CD5" w:rsidRPr="0070215A" w:rsidRDefault="000B4CD5" w:rsidP="000B4CD5">
      <w:pPr>
        <w:rPr>
          <w:color w:val="FF0000"/>
          <w:sz w:val="28"/>
          <w:szCs w:val="28"/>
        </w:rPr>
      </w:pPr>
    </w:p>
    <w:p w:rsidR="000B4CD5" w:rsidRPr="0070215A" w:rsidRDefault="000B4CD5" w:rsidP="000B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70215A"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szCs w:val="32"/>
          <w:lang w:eastAsia="ru-RU"/>
        </w:rPr>
        <w:lastRenderedPageBreak/>
        <w:drawing>
          <wp:inline distT="0" distB="0" distL="0" distR="0">
            <wp:extent cx="3710940" cy="426720"/>
            <wp:effectExtent l="19050" t="0" r="3810" b="0"/>
            <wp:docPr id="55" name="Рисунок 55" descr="Уроки хороших мане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Уроки хороших мане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15A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70215A">
        <w:rPr>
          <w:rFonts w:ascii="Times New Roman" w:eastAsia="Times New Roman" w:hAnsi="Times New Roman" w:cs="Times New Roman"/>
          <w:noProof/>
          <w:color w:val="000080"/>
          <w:sz w:val="32"/>
          <w:szCs w:val="32"/>
          <w:lang w:eastAsia="ru-RU"/>
        </w:rPr>
        <w:drawing>
          <wp:inline distT="0" distB="0" distL="0" distR="0">
            <wp:extent cx="3710940" cy="22860"/>
            <wp:effectExtent l="19050" t="0" r="3810" b="0"/>
            <wp:docPr id="56" name="Рисунок 56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15A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</w:r>
      <w:r w:rsidRPr="0070215A">
        <w:rPr>
          <w:rFonts w:ascii="Arial" w:eastAsia="Times New Roman" w:hAnsi="Arial" w:cs="Arial"/>
          <w:b/>
          <w:bCs/>
          <w:color w:val="000099"/>
          <w:sz w:val="32"/>
          <w:szCs w:val="32"/>
          <w:lang w:eastAsia="ru-RU"/>
        </w:rPr>
        <w:t>школа вежливости</w:t>
      </w:r>
      <w:proofErr w:type="gramStart"/>
      <w:r w:rsidRPr="0070215A">
        <w:rPr>
          <w:rFonts w:ascii="Arial" w:eastAsia="Times New Roman" w:hAnsi="Arial" w:cs="Arial"/>
          <w:b/>
          <w:bCs/>
          <w:color w:val="000099"/>
          <w:sz w:val="32"/>
          <w:szCs w:val="32"/>
          <w:lang w:eastAsia="ru-RU"/>
        </w:rPr>
        <w:t xml:space="preserve"> :: </w:t>
      </w:r>
      <w:proofErr w:type="gramEnd"/>
      <w:r w:rsidRPr="0070215A">
        <w:rPr>
          <w:rFonts w:ascii="Arial" w:eastAsia="Times New Roman" w:hAnsi="Arial" w:cs="Arial"/>
          <w:b/>
          <w:bCs/>
          <w:color w:val="000099"/>
          <w:sz w:val="32"/>
          <w:szCs w:val="32"/>
          <w:lang w:eastAsia="ru-RU"/>
        </w:rPr>
        <w:t xml:space="preserve">как себя вести :: этикет </w:t>
      </w:r>
    </w:p>
    <w:p w:rsidR="000B4CD5" w:rsidRPr="0070215A" w:rsidRDefault="000B4CD5" w:rsidP="000B4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tbl>
      <w:tblPr>
        <w:tblW w:w="0" w:type="auto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918"/>
        <w:gridCol w:w="7533"/>
      </w:tblGrid>
      <w:tr w:rsidR="000B4CD5" w:rsidRPr="0070215A" w:rsidTr="00D932DF">
        <w:trPr>
          <w:tblCellSpacing w:w="12" w:type="dxa"/>
        </w:trPr>
        <w:tc>
          <w:tcPr>
            <w:tcW w:w="0" w:type="auto"/>
            <w:vAlign w:val="center"/>
            <w:hideMark/>
          </w:tcPr>
          <w:p w:rsidR="000B4CD5" w:rsidRPr="0070215A" w:rsidRDefault="000B4CD5" w:rsidP="00D9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noProof/>
                <w:color w:val="000080"/>
                <w:sz w:val="32"/>
                <w:szCs w:val="32"/>
                <w:lang w:eastAsia="ru-RU"/>
              </w:rPr>
              <w:drawing>
                <wp:inline distT="0" distB="0" distL="0" distR="0">
                  <wp:extent cx="1143000" cy="1409700"/>
                  <wp:effectExtent l="19050" t="0" r="0" b="0"/>
                  <wp:docPr id="57" name="Рисунок 57" descr="http://www.solnet.ee/sol/pic/sig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olnet.ee/sol/pic/sig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4CD5" w:rsidRPr="0070215A" w:rsidRDefault="000B4CD5" w:rsidP="00D9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32"/>
                <w:szCs w:val="32"/>
                <w:lang w:eastAsia="ru-RU"/>
              </w:rPr>
              <w:t>Привет от тети Свинки!</w:t>
            </w:r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32"/>
                <w:szCs w:val="32"/>
                <w:lang w:eastAsia="ru-RU"/>
              </w:rPr>
              <w:br/>
            </w:r>
            <w:proofErr w:type="gramStart"/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32"/>
                <w:szCs w:val="32"/>
                <w:lang w:eastAsia="ru-RU"/>
              </w:rPr>
              <w:t>Ты, наверное, знаешь, что 14 февраля - день влюбленных (для взрослых) и день дружбы (для детей).</w:t>
            </w:r>
            <w:proofErr w:type="gramEnd"/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32"/>
                <w:szCs w:val="32"/>
                <w:lang w:eastAsia="ru-RU"/>
              </w:rPr>
              <w:t xml:space="preserve"> Сегодня я расскажу тебе о правилах дружбы, игры и вежливости. (А, может, эти правила тебе уже знакомы?)</w:t>
            </w:r>
            <w:r w:rsidRPr="0070215A">
              <w:rPr>
                <w:rFonts w:ascii="Times New Roman" w:eastAsia="Times New Roman" w:hAnsi="Times New Roman" w:cs="Times New Roman"/>
                <w:i/>
                <w:iCs/>
                <w:color w:val="003399"/>
                <w:sz w:val="32"/>
                <w:szCs w:val="32"/>
                <w:lang w:eastAsia="ru-RU"/>
              </w:rPr>
              <w:br/>
              <w:t>Итак...</w:t>
            </w:r>
          </w:p>
        </w:tc>
      </w:tr>
      <w:tr w:rsidR="000B4CD5" w:rsidRPr="0070215A" w:rsidTr="00D932DF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0B4CD5" w:rsidRPr="0070215A" w:rsidRDefault="000B4CD5" w:rsidP="00D932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  <w:lang w:eastAsia="ru-RU"/>
              </w:rPr>
              <w:t>Урок 12.</w:t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br/>
            </w:r>
            <w:r w:rsidRPr="0070215A">
              <w:rPr>
                <w:rFonts w:ascii="Times New Roman" w:eastAsia="Times New Roman" w:hAnsi="Times New Roman" w:cs="Times New Roman"/>
                <w:b/>
                <w:bCs/>
                <w:color w:val="008080"/>
                <w:sz w:val="32"/>
                <w:szCs w:val="32"/>
                <w:lang w:eastAsia="ru-RU"/>
              </w:rPr>
              <w:t>ПРАВИЛА ДРУЖБЫ.</w:t>
            </w:r>
          </w:p>
          <w:p w:rsidR="000B4CD5" w:rsidRPr="0070215A" w:rsidRDefault="000B4CD5" w:rsidP="00D932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Помогай товарищу: если умеешь что-то делать, научи и его; если товарищ попал в беду, помоги ему, чем можешь. </w:t>
            </w:r>
          </w:p>
          <w:p w:rsidR="000B4CD5" w:rsidRPr="0070215A" w:rsidRDefault="000B4CD5" w:rsidP="00D932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 </w:t>
            </w:r>
          </w:p>
          <w:p w:rsidR="000B4CD5" w:rsidRPr="0070215A" w:rsidRDefault="000B4CD5" w:rsidP="00D932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Останови товарища, если он делает что-то плохое. Если друг в чем-то не прав, скажи ему об этом. </w:t>
            </w:r>
          </w:p>
          <w:p w:rsidR="000B4CD5" w:rsidRPr="0070215A" w:rsidRDefault="000B4CD5" w:rsidP="00D932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Не ссорься с друзьями; старайся работать и играть с ними дружно, не спорь по пустякам; не зазнавайся, если у тебя что-то хорошо получается; не завидуй товарищам - надо радоваться их успехам; если поступил плохо, не стесняйся в этом признаться и исправиться. </w:t>
            </w:r>
          </w:p>
          <w:p w:rsidR="000B4CD5" w:rsidRPr="0070215A" w:rsidRDefault="000B4CD5" w:rsidP="00D932D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  <w:t xml:space="preserve">Умей принять помощь, советы и замечания от других ребят. </w:t>
            </w:r>
          </w:p>
          <w:p w:rsidR="000B4CD5" w:rsidRPr="0070215A" w:rsidRDefault="000B4CD5" w:rsidP="00D9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</w:p>
          <w:p w:rsidR="000B4CD5" w:rsidRPr="0070215A" w:rsidRDefault="000B4CD5" w:rsidP="00D9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  <w:r w:rsidRPr="007021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32"/>
                <w:szCs w:val="32"/>
                <w:lang w:eastAsia="ru-RU"/>
              </w:rPr>
              <w:t>Дружелюбная тетя Свинка.</w:t>
            </w:r>
          </w:p>
        </w:tc>
      </w:tr>
    </w:tbl>
    <w:p w:rsidR="000B4CD5" w:rsidRDefault="000B4CD5" w:rsidP="000B4CD5">
      <w:pPr>
        <w:rPr>
          <w:color w:val="FF0000"/>
          <w:sz w:val="32"/>
          <w:szCs w:val="32"/>
        </w:rPr>
      </w:pPr>
    </w:p>
    <w:p w:rsidR="000B4CD5" w:rsidRDefault="000B4CD5" w:rsidP="000B4CD5">
      <w:pPr>
        <w:rPr>
          <w:color w:val="FF0000"/>
          <w:sz w:val="32"/>
          <w:szCs w:val="32"/>
        </w:rPr>
      </w:pPr>
    </w:p>
    <w:p w:rsidR="000B4CD5" w:rsidRDefault="000B4CD5" w:rsidP="000B4CD5">
      <w:pPr>
        <w:rPr>
          <w:color w:val="FF0000"/>
          <w:sz w:val="32"/>
          <w:szCs w:val="32"/>
        </w:rPr>
      </w:pPr>
    </w:p>
    <w:p w:rsidR="000B4CD5" w:rsidRDefault="000B4CD5" w:rsidP="000B4CD5">
      <w:pPr>
        <w:rPr>
          <w:color w:val="FF0000"/>
          <w:sz w:val="32"/>
          <w:szCs w:val="32"/>
        </w:rPr>
      </w:pPr>
    </w:p>
    <w:p w:rsidR="000B4CD5" w:rsidRPr="006207A3" w:rsidRDefault="000B4CD5" w:rsidP="000B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6207A3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>
            <wp:extent cx="1878330" cy="2316607"/>
            <wp:effectExtent l="19050" t="0" r="7620" b="0"/>
            <wp:docPr id="12" name="Рисунок 63" descr="Этикет, хорошие ма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Этикет, хорошие ман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31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7A3">
        <w:rPr>
          <w:rFonts w:ascii="Times New Roman" w:eastAsia="Times New Roman" w:hAnsi="Times New Roman" w:cs="Times New Roman"/>
          <w:b/>
          <w:bCs/>
          <w:noProof/>
          <w:color w:val="000099"/>
          <w:sz w:val="28"/>
          <w:szCs w:val="28"/>
          <w:lang w:eastAsia="ru-RU"/>
        </w:rPr>
        <w:drawing>
          <wp:inline distT="0" distB="0" distL="0" distR="0">
            <wp:extent cx="3710940" cy="426720"/>
            <wp:effectExtent l="19050" t="0" r="3810" b="0"/>
            <wp:docPr id="61" name="Рисунок 61" descr="Уроки хороших мане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Уроки хороших мане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7A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6207A3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3710940" cy="22860"/>
            <wp:effectExtent l="19050" t="0" r="3810" b="0"/>
            <wp:docPr id="62" name="Рисунок 62" descr="http://www.solnet.ee/sol/pic/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olnet.ee/sol/pic/f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7A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6207A3">
        <w:rPr>
          <w:rFonts w:ascii="Arial" w:eastAsia="Times New Roman" w:hAnsi="Arial" w:cs="Arial"/>
          <w:b/>
          <w:bCs/>
          <w:color w:val="000099"/>
          <w:sz w:val="28"/>
          <w:szCs w:val="28"/>
          <w:lang w:eastAsia="ru-RU"/>
        </w:rPr>
        <w:t>школа вежливости</w:t>
      </w:r>
      <w:proofErr w:type="gramStart"/>
      <w:r w:rsidRPr="006207A3">
        <w:rPr>
          <w:rFonts w:ascii="Arial" w:eastAsia="Times New Roman" w:hAnsi="Arial" w:cs="Arial"/>
          <w:b/>
          <w:bCs/>
          <w:color w:val="000099"/>
          <w:sz w:val="28"/>
          <w:szCs w:val="28"/>
          <w:lang w:eastAsia="ru-RU"/>
        </w:rPr>
        <w:t xml:space="preserve"> :: </w:t>
      </w:r>
      <w:proofErr w:type="gramEnd"/>
      <w:r w:rsidRPr="006207A3">
        <w:rPr>
          <w:rFonts w:ascii="Arial" w:eastAsia="Times New Roman" w:hAnsi="Arial" w:cs="Arial"/>
          <w:b/>
          <w:bCs/>
          <w:color w:val="000099"/>
          <w:sz w:val="28"/>
          <w:szCs w:val="28"/>
          <w:lang w:eastAsia="ru-RU"/>
        </w:rPr>
        <w:t xml:space="preserve">как себя вести :: этикет </w:t>
      </w:r>
    </w:p>
    <w:p w:rsidR="000B4CD5" w:rsidRPr="006207A3" w:rsidRDefault="000B4CD5" w:rsidP="000B4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tbl>
      <w:tblPr>
        <w:tblW w:w="0" w:type="auto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"/>
        <w:gridCol w:w="9361"/>
      </w:tblGrid>
      <w:tr w:rsidR="000B4CD5" w:rsidRPr="006207A3" w:rsidTr="00D932DF">
        <w:trPr>
          <w:tblCellSpacing w:w="12" w:type="dxa"/>
        </w:trPr>
        <w:tc>
          <w:tcPr>
            <w:tcW w:w="0" w:type="auto"/>
            <w:hideMark/>
          </w:tcPr>
          <w:p w:rsidR="000B4CD5" w:rsidRPr="006207A3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B4CD5" w:rsidRPr="006207A3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t>Привет от тети Свинки!</w:t>
            </w:r>
            <w:r w:rsidRPr="006207A3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br/>
              <w:t>Дружок, а бывало с тобой такое: сидишь за столом и не знаешь, как подступиться к тому или иному кушанью? И чувствуешь себя при этом неловко, и вместо приятного общения думаешь лишь об одном: "Да как же это едят???"... Чтобы грустная ситуация не повторялась, прочитай правила и постарайся их запомнить.</w:t>
            </w:r>
            <w:r w:rsidRPr="006207A3">
              <w:rPr>
                <w:rFonts w:ascii="Times New Roman" w:eastAsia="Times New Roman" w:hAnsi="Times New Roman" w:cs="Times New Roman"/>
                <w:i/>
                <w:iCs/>
                <w:color w:val="003399"/>
                <w:sz w:val="28"/>
                <w:szCs w:val="28"/>
                <w:lang w:eastAsia="ru-RU"/>
              </w:rPr>
              <w:br/>
              <w:t>Итак...</w:t>
            </w:r>
          </w:p>
        </w:tc>
      </w:tr>
      <w:tr w:rsidR="000B4CD5" w:rsidRPr="006207A3" w:rsidTr="00D932DF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0B4CD5" w:rsidRPr="006207A3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Урок 28.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8080"/>
                <w:sz w:val="28"/>
                <w:szCs w:val="28"/>
                <w:lang w:eastAsia="ru-RU"/>
              </w:rPr>
              <w:t>КАК ЕДЯТ ФРУКТЫ.</w:t>
            </w:r>
          </w:p>
          <w:p w:rsidR="000B4CD5" w:rsidRPr="006207A3" w:rsidRDefault="000B4CD5" w:rsidP="00D932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АНАНАС.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Подают нарезанными ломтиками с кожурой. Едят с помощью десертной вилки и ножа, вырезая треугольники.</w:t>
            </w:r>
          </w:p>
          <w:p w:rsidR="000B4CD5" w:rsidRPr="006207A3" w:rsidRDefault="000B4CD5" w:rsidP="00D932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АРБУЗ и ДЫНЯ.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Подают </w:t>
            </w:r>
            <w:proofErr w:type="gramStart"/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разрезанными</w:t>
            </w:r>
            <w:proofErr w:type="gramEnd"/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на ломти. Мякоть едят чайной ложкой или с помощью десертной вилки и ножа.</w:t>
            </w:r>
          </w:p>
          <w:p w:rsidR="000B4CD5" w:rsidRPr="006207A3" w:rsidRDefault="000B4CD5" w:rsidP="00D932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АПЕЛЬСИН.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Очень сложно есть за столом.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Первый способ: вымытый апельсин нарезать кружочками; держа кружочек в руке и разорвав кольцо кожуры, выедают мякоть.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Второй способ: полностью очистить апельсин от корки и разделить на дольки, которые можно брать рукой.</w:t>
            </w:r>
          </w:p>
          <w:p w:rsidR="000B4CD5" w:rsidRPr="006207A3" w:rsidRDefault="000B4CD5" w:rsidP="00D932D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БАНАН.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Очищают от кожуры, мякоть едят чайной или десертной ложкой либо десертной вилкой.</w:t>
            </w:r>
          </w:p>
          <w:p w:rsidR="000B4CD5" w:rsidRPr="006207A3" w:rsidRDefault="000B4CD5" w:rsidP="00D932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ВИНОГРАД.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Обрывают с грозди, кладут на свою тарелку и едят по одной ягоде.</w:t>
            </w:r>
          </w:p>
          <w:p w:rsidR="000B4CD5" w:rsidRPr="006207A3" w:rsidRDefault="000B4CD5" w:rsidP="00D932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ВИШНЯ.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Подают с черешками, держа за которые, ягоды съедают. При этом косточку выплевывают на десертную ложку, поднося ее 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>близко к губам. Затем кладут косточку на край блюдца.</w:t>
            </w:r>
          </w:p>
          <w:p w:rsidR="000B4CD5" w:rsidRPr="006207A3" w:rsidRDefault="000B4CD5" w:rsidP="00D932D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ГРЕЙПФРУТ.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Подают разрезанным поперек. Съедобная средняя часть очищается ножом от кожуры и посыпается сахарной пудрой. Едят десертной ложкой.</w:t>
            </w:r>
          </w:p>
          <w:p w:rsidR="000B4CD5" w:rsidRPr="006207A3" w:rsidRDefault="000B4CD5" w:rsidP="00D932D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ЗЕМЛЯНИКА.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Если подают с чашелистиками, то едят, держа за черешок и обмакивая в сахарную пудру.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  <w:t>Если подают ягоду без чашелистиков, то предварительно посыпают сахарной пудрой целиком и едят чайной ложечкой.</w:t>
            </w:r>
          </w:p>
          <w:p w:rsidR="000B4CD5" w:rsidRPr="006207A3" w:rsidRDefault="000B4CD5" w:rsidP="00D932D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ЛИМОН.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Нарезают ломтиками. Берут специальной маленькой вилочкой и кладут в чашечку с чаем </w:t>
            </w:r>
            <w:proofErr w:type="spellStart"/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млм</w:t>
            </w:r>
            <w:proofErr w:type="spellEnd"/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кофе. Ложечкой выдавливают сок, остатки лимона вынимают и кладут на край блюдца. </w:t>
            </w:r>
          </w:p>
          <w:p w:rsidR="000B4CD5" w:rsidRPr="006207A3" w:rsidRDefault="000B4CD5" w:rsidP="00D932D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ЯБЛОКИ.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Разрезают на 4 части, пользуясь ножом и вилкой. Дольки едят руками.</w:t>
            </w:r>
          </w:p>
          <w:p w:rsidR="000B4CD5" w:rsidRPr="006207A3" w:rsidRDefault="000B4CD5" w:rsidP="00D932D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ГРУША.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Разрезают на 4 части, как и яблоко, но едят с помощью вилки и ножа. </w:t>
            </w:r>
          </w:p>
          <w:p w:rsidR="000B4CD5" w:rsidRPr="006207A3" w:rsidRDefault="000B4CD5" w:rsidP="00D932D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МАНДАРИН.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Очищают от кожуры и делят на дольки, которые берут руками.</w:t>
            </w:r>
          </w:p>
          <w:p w:rsidR="000B4CD5" w:rsidRPr="006207A3" w:rsidRDefault="000B4CD5" w:rsidP="00D932D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ПЕРСИК и СЛИВА.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Разрезают пополам, удаляют с помощью ножа и вилки косточку.</w:t>
            </w:r>
          </w:p>
          <w:p w:rsidR="000B4CD5" w:rsidRPr="006207A3" w:rsidRDefault="000B4CD5" w:rsidP="00D932D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АБРИКОС.</w:t>
            </w:r>
            <w:r w:rsidRPr="00620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Едят или как персики, или как вишни. </w:t>
            </w:r>
          </w:p>
          <w:p w:rsidR="000B4CD5" w:rsidRPr="006207A3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0B4CD5" w:rsidRPr="006207A3" w:rsidRDefault="000B4CD5" w:rsidP="00D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6207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  <w:lang w:eastAsia="ru-RU"/>
              </w:rPr>
              <w:t>Тетя Свинка, обожающая фрукты</w:t>
            </w:r>
          </w:p>
        </w:tc>
      </w:tr>
    </w:tbl>
    <w:p w:rsidR="000B4CD5" w:rsidRPr="001901B0" w:rsidRDefault="000B4CD5" w:rsidP="000B4C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6207A3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78330" cy="2316607"/>
            <wp:effectExtent l="19050" t="0" r="7620" b="0"/>
            <wp:docPr id="13" name="Рисунок 1" descr="Этикет, хорошие мане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Этикет, хорошие ман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31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A1" w:rsidRDefault="007E22A1"/>
    <w:sectPr w:rsidR="007E22A1" w:rsidSect="007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828"/>
    <w:multiLevelType w:val="multilevel"/>
    <w:tmpl w:val="E1E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F4BA2"/>
    <w:multiLevelType w:val="multilevel"/>
    <w:tmpl w:val="9F7A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74C85"/>
    <w:multiLevelType w:val="multilevel"/>
    <w:tmpl w:val="BD6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133E4"/>
    <w:multiLevelType w:val="multilevel"/>
    <w:tmpl w:val="BB5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F10BF"/>
    <w:multiLevelType w:val="multilevel"/>
    <w:tmpl w:val="37F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B69F1"/>
    <w:multiLevelType w:val="multilevel"/>
    <w:tmpl w:val="401C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D920BA"/>
    <w:multiLevelType w:val="multilevel"/>
    <w:tmpl w:val="7CE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074A1E"/>
    <w:multiLevelType w:val="multilevel"/>
    <w:tmpl w:val="2B5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7F5F4D"/>
    <w:multiLevelType w:val="multilevel"/>
    <w:tmpl w:val="CBB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E5284"/>
    <w:multiLevelType w:val="multilevel"/>
    <w:tmpl w:val="C98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4978D7"/>
    <w:multiLevelType w:val="multilevel"/>
    <w:tmpl w:val="6A8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42438"/>
    <w:multiLevelType w:val="multilevel"/>
    <w:tmpl w:val="7000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F36DE"/>
    <w:multiLevelType w:val="multilevel"/>
    <w:tmpl w:val="339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877A3A"/>
    <w:multiLevelType w:val="multilevel"/>
    <w:tmpl w:val="963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420B5B"/>
    <w:multiLevelType w:val="multilevel"/>
    <w:tmpl w:val="C45E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20891"/>
    <w:multiLevelType w:val="multilevel"/>
    <w:tmpl w:val="A7C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85A09"/>
    <w:multiLevelType w:val="multilevel"/>
    <w:tmpl w:val="9EC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025535"/>
    <w:multiLevelType w:val="multilevel"/>
    <w:tmpl w:val="145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9E6FC4"/>
    <w:multiLevelType w:val="multilevel"/>
    <w:tmpl w:val="28E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7"/>
  </w:num>
  <w:num w:numId="12">
    <w:abstractNumId w:val="0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D5"/>
    <w:rsid w:val="000B4CD5"/>
    <w:rsid w:val="007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21">
    <w:name w:val="nav21"/>
    <w:basedOn w:val="a0"/>
    <w:rsid w:val="000B4CD5"/>
    <w:rPr>
      <w:rFonts w:ascii="Arial" w:hAnsi="Arial" w:cs="Arial" w:hint="default"/>
      <w:b/>
      <w:bCs/>
      <w:color w:val="000099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B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olnet.ee/sol/006/m_00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2012-01-15T09:05:00Z</dcterms:created>
  <dcterms:modified xsi:type="dcterms:W3CDTF">2012-01-15T09:06:00Z</dcterms:modified>
</cp:coreProperties>
</file>